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9D" w:rsidRPr="00D843DE" w:rsidRDefault="009D669D" w:rsidP="00D843DE">
      <w:pPr>
        <w:shd w:val="clear" w:color="auto" w:fill="FFFFFF"/>
        <w:spacing w:after="0" w:line="240" w:lineRule="auto"/>
        <w:jc w:val="center"/>
        <w:textAlignment w:val="baseline"/>
        <w:rPr>
          <w:rFonts w:ascii="Times New Roman" w:eastAsia="Times New Roman" w:hAnsi="Times New Roman" w:cs="Times New Roman"/>
          <w:b/>
          <w:color w:val="232323"/>
          <w:kern w:val="36"/>
          <w:sz w:val="36"/>
          <w:szCs w:val="36"/>
          <w:lang w:eastAsia="pl-PL"/>
        </w:rPr>
      </w:pPr>
      <w:r w:rsidRPr="00D843DE">
        <w:rPr>
          <w:rFonts w:ascii="Times New Roman" w:eastAsia="Times New Roman" w:hAnsi="Times New Roman" w:cs="Times New Roman"/>
          <w:b/>
          <w:color w:val="232323"/>
          <w:kern w:val="36"/>
          <w:sz w:val="36"/>
          <w:szCs w:val="36"/>
          <w:lang w:eastAsia="pl-PL"/>
        </w:rPr>
        <w:t>Deklaracja Dostępności</w:t>
      </w:r>
      <w:r w:rsidR="00F55122" w:rsidRPr="00D843DE">
        <w:rPr>
          <w:rFonts w:ascii="Times New Roman" w:eastAsia="Times New Roman" w:hAnsi="Times New Roman" w:cs="Times New Roman"/>
          <w:b/>
          <w:color w:val="232323"/>
          <w:kern w:val="36"/>
          <w:sz w:val="36"/>
          <w:szCs w:val="36"/>
          <w:lang w:eastAsia="pl-PL"/>
        </w:rPr>
        <w:t xml:space="preserve"> </w:t>
      </w:r>
    </w:p>
    <w:p w:rsidR="00F55122" w:rsidRPr="00D843DE" w:rsidRDefault="00F55122" w:rsidP="00F55122">
      <w:pPr>
        <w:shd w:val="clear" w:color="auto" w:fill="FFFFFF"/>
        <w:spacing w:after="0" w:line="240" w:lineRule="auto"/>
        <w:textAlignment w:val="baseline"/>
        <w:rPr>
          <w:rFonts w:ascii="Times New Roman" w:eastAsia="Times New Roman" w:hAnsi="Times New Roman" w:cs="Times New Roman"/>
          <w:color w:val="474747"/>
          <w:sz w:val="24"/>
          <w:szCs w:val="24"/>
          <w:lang w:eastAsia="pl-PL"/>
        </w:rPr>
      </w:pPr>
    </w:p>
    <w:p w:rsidR="009D669D" w:rsidRPr="00D843DE" w:rsidRDefault="009D669D" w:rsidP="00AD1ABA">
      <w:pPr>
        <w:shd w:val="clear" w:color="auto" w:fill="FFFFFF"/>
        <w:spacing w:after="225"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b/>
          <w:bCs/>
          <w:sz w:val="24"/>
          <w:szCs w:val="24"/>
          <w:lang w:eastAsia="pl-PL"/>
        </w:rPr>
        <w:t>Oświadczenie w sprawie dostępności:</w:t>
      </w:r>
    </w:p>
    <w:p w:rsidR="009D669D" w:rsidRPr="00D843DE" w:rsidRDefault="00F75A78" w:rsidP="00AD1ABA">
      <w:pPr>
        <w:shd w:val="clear" w:color="auto" w:fill="FFFFFF"/>
        <w:spacing w:after="0"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 xml:space="preserve">Gminny Dom Kultury w Starym Helenowie </w:t>
      </w:r>
      <w:r w:rsidR="009D669D" w:rsidRPr="00D843DE">
        <w:rPr>
          <w:rFonts w:ascii="Times New Roman" w:eastAsia="Times New Roman" w:hAnsi="Times New Roman" w:cs="Times New Roman"/>
          <w:sz w:val="24"/>
          <w:szCs w:val="24"/>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w:t>
      </w:r>
      <w:r w:rsidRPr="00D843DE">
        <w:rPr>
          <w:rFonts w:ascii="Times New Roman" w:eastAsia="Times New Roman" w:hAnsi="Times New Roman" w:cs="Times New Roman"/>
          <w:sz w:val="24"/>
          <w:szCs w:val="24"/>
          <w:lang w:eastAsia="pl-PL"/>
        </w:rPr>
        <w:t xml:space="preserve"> Gminnego Domu Kultury w Starym Helenowie </w:t>
      </w:r>
      <w:r w:rsidR="00F55122" w:rsidRPr="00D843DE">
        <w:rPr>
          <w:rFonts w:ascii="Times New Roman" w:eastAsia="Times New Roman" w:hAnsi="Times New Roman" w:cs="Times New Roman"/>
          <w:sz w:val="24"/>
          <w:szCs w:val="24"/>
          <w:lang w:eastAsia="pl-PL"/>
        </w:rPr>
        <w:t>.</w:t>
      </w:r>
      <w:r w:rsidR="00D843DE" w:rsidRPr="00D843DE">
        <w:rPr>
          <w:rFonts w:ascii="Times New Roman" w:hAnsi="Times New Roman" w:cs="Times New Roman"/>
          <w:sz w:val="24"/>
          <w:szCs w:val="24"/>
        </w:rPr>
        <w:t xml:space="preserve"> </w:t>
      </w:r>
      <w:r w:rsidR="00D843DE" w:rsidRPr="00D843DE">
        <w:rPr>
          <w:rFonts w:ascii="Times New Roman" w:eastAsia="Times New Roman" w:hAnsi="Times New Roman" w:cs="Times New Roman"/>
          <w:sz w:val="24"/>
          <w:szCs w:val="24"/>
          <w:lang w:eastAsia="pl-PL"/>
        </w:rPr>
        <w:t>http://jo.laskarzew.pl/index.php?id=255</w:t>
      </w:r>
    </w:p>
    <w:p w:rsidR="009D669D" w:rsidRPr="00D843DE" w:rsidRDefault="009D669D" w:rsidP="00AD1ABA">
      <w:pPr>
        <w:shd w:val="clear" w:color="auto" w:fill="FFFFFF"/>
        <w:spacing w:after="225"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Data publ</w:t>
      </w:r>
      <w:r w:rsidR="007B41AE">
        <w:rPr>
          <w:rFonts w:ascii="Times New Roman" w:eastAsia="Times New Roman" w:hAnsi="Times New Roman" w:cs="Times New Roman"/>
          <w:sz w:val="24"/>
          <w:szCs w:val="24"/>
          <w:lang w:eastAsia="pl-PL"/>
        </w:rPr>
        <w:t>ikacji strony internetowej: 2013-09-02</w:t>
      </w:r>
    </w:p>
    <w:p w:rsidR="009D669D" w:rsidRPr="00D843DE" w:rsidRDefault="009D669D" w:rsidP="00AD1ABA">
      <w:pPr>
        <w:shd w:val="clear" w:color="auto" w:fill="FFFFFF"/>
        <w:spacing w:after="225"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Data ostat</w:t>
      </w:r>
      <w:r w:rsidR="007B41AE">
        <w:rPr>
          <w:rFonts w:ascii="Times New Roman" w:eastAsia="Times New Roman" w:hAnsi="Times New Roman" w:cs="Times New Roman"/>
          <w:sz w:val="24"/>
          <w:szCs w:val="24"/>
          <w:lang w:eastAsia="pl-PL"/>
        </w:rPr>
        <w:t>niej istotnej aktualizacji: 2017-11-20</w:t>
      </w:r>
    </w:p>
    <w:p w:rsidR="00F55122" w:rsidRPr="00D843DE" w:rsidRDefault="00F55122" w:rsidP="00AD1ABA">
      <w:pPr>
        <w:shd w:val="clear" w:color="auto" w:fill="FFFFFF"/>
        <w:spacing w:after="225" w:line="360" w:lineRule="auto"/>
        <w:jc w:val="both"/>
        <w:rPr>
          <w:rFonts w:ascii="Times New Roman" w:eastAsia="Times New Roman" w:hAnsi="Times New Roman" w:cs="Times New Roman"/>
          <w:b/>
          <w:sz w:val="24"/>
          <w:szCs w:val="24"/>
          <w:lang w:eastAsia="pl-PL"/>
        </w:rPr>
      </w:pPr>
      <w:r w:rsidRPr="00D843DE">
        <w:rPr>
          <w:rFonts w:ascii="Times New Roman" w:eastAsia="Times New Roman" w:hAnsi="Times New Roman" w:cs="Times New Roman"/>
          <w:b/>
          <w:sz w:val="24"/>
          <w:szCs w:val="24"/>
          <w:lang w:eastAsia="pl-PL"/>
        </w:rPr>
        <w:t>Treści niedostępne:</w:t>
      </w:r>
    </w:p>
    <w:p w:rsidR="00D843DE" w:rsidRPr="00F75A78" w:rsidRDefault="00D843DE" w:rsidP="00AD1AB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75A78">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lu</w:t>
      </w:r>
      <w:r w:rsidR="003A14E8">
        <w:rPr>
          <w:rFonts w:ascii="Times New Roman" w:eastAsia="Times New Roman" w:hAnsi="Times New Roman" w:cs="Times New Roman"/>
          <w:sz w:val="24"/>
          <w:szCs w:val="24"/>
          <w:lang w:eastAsia="pl-PL"/>
        </w:rPr>
        <w:t xml:space="preserve">b </w:t>
      </w:r>
      <w:proofErr w:type="spellStart"/>
      <w:r w:rsidR="003A14E8">
        <w:rPr>
          <w:rFonts w:ascii="Times New Roman" w:eastAsia="Times New Roman" w:hAnsi="Times New Roman" w:cs="Times New Roman"/>
          <w:sz w:val="24"/>
          <w:szCs w:val="24"/>
          <w:lang w:eastAsia="pl-PL"/>
        </w:rPr>
        <w:t>wyłączeń</w:t>
      </w:r>
      <w:proofErr w:type="spellEnd"/>
      <w:r w:rsidR="003A14E8">
        <w:rPr>
          <w:rFonts w:ascii="Times New Roman" w:eastAsia="Times New Roman" w:hAnsi="Times New Roman" w:cs="Times New Roman"/>
          <w:sz w:val="24"/>
          <w:szCs w:val="24"/>
          <w:lang w:eastAsia="pl-PL"/>
        </w:rPr>
        <w:t xml:space="preserve"> wymienionych poniżej:</w:t>
      </w:r>
    </w:p>
    <w:p w:rsidR="00D843DE" w:rsidRPr="00AD1ABA" w:rsidRDefault="003A14E8" w:rsidP="00AD1ABA">
      <w:pPr>
        <w:pStyle w:val="Akapitzlist"/>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D843DE" w:rsidRPr="00AD1ABA">
        <w:rPr>
          <w:rFonts w:ascii="Times New Roman" w:eastAsia="Times New Roman" w:hAnsi="Times New Roman" w:cs="Times New Roman"/>
          <w:sz w:val="24"/>
          <w:szCs w:val="24"/>
          <w:lang w:eastAsia="pl-PL"/>
        </w:rPr>
        <w:t>zęść zamieszczonych na stronie publikacji w formie plików PDF nie jest dostępnych cyfrowo.</w:t>
      </w:r>
    </w:p>
    <w:p w:rsidR="00D843DE" w:rsidRPr="00AD1ABA" w:rsidRDefault="003A14E8" w:rsidP="00AD1ABA">
      <w:pPr>
        <w:pStyle w:val="Akapitzlist"/>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D843DE" w:rsidRPr="00AD1ABA">
        <w:rPr>
          <w:rFonts w:ascii="Times New Roman" w:eastAsia="Times New Roman" w:hAnsi="Times New Roman" w:cs="Times New Roman"/>
          <w:sz w:val="24"/>
          <w:szCs w:val="24"/>
          <w:lang w:eastAsia="pl-PL"/>
        </w:rPr>
        <w:t>zęść z opublikowanych zdjęć nie posiada opisu alternatywnego, mają one charakter promocyjny i nie są wykorzystywane do realizacji bieżących zadań.</w:t>
      </w:r>
    </w:p>
    <w:p w:rsidR="00D843DE" w:rsidRPr="00D843DE" w:rsidRDefault="00D843DE" w:rsidP="00AD1ABA">
      <w:pPr>
        <w:shd w:val="clear" w:color="auto" w:fill="FFFFFF"/>
        <w:spacing w:after="225" w:line="360" w:lineRule="auto"/>
        <w:jc w:val="both"/>
        <w:rPr>
          <w:rFonts w:ascii="Times New Roman" w:eastAsia="Times New Roman" w:hAnsi="Times New Roman" w:cs="Times New Roman"/>
          <w:b/>
          <w:sz w:val="24"/>
          <w:szCs w:val="24"/>
          <w:lang w:eastAsia="pl-PL"/>
        </w:rPr>
      </w:pPr>
      <w:r w:rsidRPr="00D843DE">
        <w:rPr>
          <w:rFonts w:ascii="Times New Roman" w:eastAsia="Times New Roman" w:hAnsi="Times New Roman" w:cs="Times New Roman"/>
          <w:b/>
          <w:sz w:val="24"/>
          <w:szCs w:val="24"/>
          <w:lang w:eastAsia="pl-PL"/>
        </w:rPr>
        <w:t>Udogodnienia</w:t>
      </w:r>
    </w:p>
    <w:p w:rsidR="00D843DE" w:rsidRPr="00D843DE" w:rsidRDefault="00D843DE" w:rsidP="00AD1AB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powiększanie i pomniejszanie czcionki</w:t>
      </w:r>
    </w:p>
    <w:p w:rsidR="00D843DE" w:rsidRPr="00D843DE" w:rsidRDefault="00D843DE" w:rsidP="00AD1AB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podświetlanie linków</w:t>
      </w:r>
      <w:r w:rsidRPr="00D843DE">
        <w:rPr>
          <w:rFonts w:ascii="Times New Roman" w:eastAsia="Times New Roman" w:hAnsi="Times New Roman" w:cs="Times New Roman"/>
          <w:sz w:val="24"/>
          <w:szCs w:val="24"/>
          <w:lang w:eastAsia="pl-PL"/>
        </w:rPr>
        <w:t>, tryb wysokiego kontrastu</w:t>
      </w:r>
    </w:p>
    <w:p w:rsidR="00D843DE" w:rsidRPr="00D843DE" w:rsidRDefault="00D843DE" w:rsidP="00AD1AB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możliwość używania standardowych skrótów klawiaturowych przeglądarki</w:t>
      </w:r>
    </w:p>
    <w:p w:rsidR="00D843DE" w:rsidRPr="00D843DE" w:rsidRDefault="00D843DE" w:rsidP="00D843DE">
      <w:pPr>
        <w:spacing w:before="100" w:beforeAutospacing="1" w:after="100" w:afterAutospacing="1" w:line="240" w:lineRule="auto"/>
        <w:rPr>
          <w:rFonts w:ascii="Times New Roman" w:eastAsia="Times New Roman" w:hAnsi="Times New Roman" w:cs="Times New Roman"/>
          <w:sz w:val="24"/>
          <w:szCs w:val="24"/>
          <w:lang w:eastAsia="pl-PL"/>
        </w:rPr>
      </w:pPr>
      <w:r w:rsidRPr="00F75A78">
        <w:rPr>
          <w:rFonts w:ascii="Times New Roman" w:eastAsia="Times New Roman" w:hAnsi="Times New Roman" w:cs="Times New Roman"/>
          <w:sz w:val="24"/>
          <w:szCs w:val="24"/>
          <w:lang w:eastAsia="pl-PL"/>
        </w:rPr>
        <w:t>Oświadczenie sporządz</w:t>
      </w:r>
      <w:r w:rsidR="00CC067D">
        <w:rPr>
          <w:rFonts w:ascii="Times New Roman" w:eastAsia="Times New Roman" w:hAnsi="Times New Roman" w:cs="Times New Roman"/>
          <w:sz w:val="24"/>
          <w:szCs w:val="24"/>
          <w:lang w:eastAsia="pl-PL"/>
        </w:rPr>
        <w:t>ono dnia: 2020-09</w:t>
      </w:r>
      <w:bookmarkStart w:id="0" w:name="_GoBack"/>
      <w:bookmarkEnd w:id="0"/>
      <w:r w:rsidRPr="00D843DE">
        <w:rPr>
          <w:rFonts w:ascii="Times New Roman" w:eastAsia="Times New Roman" w:hAnsi="Times New Roman" w:cs="Times New Roman"/>
          <w:sz w:val="24"/>
          <w:szCs w:val="24"/>
          <w:lang w:eastAsia="pl-PL"/>
        </w:rPr>
        <w:t>-10</w:t>
      </w:r>
      <w:r w:rsidRPr="00F75A78">
        <w:rPr>
          <w:rFonts w:ascii="Times New Roman" w:eastAsia="Times New Roman" w:hAnsi="Times New Roman" w:cs="Times New Roman"/>
          <w:sz w:val="24"/>
          <w:szCs w:val="24"/>
          <w:lang w:eastAsia="pl-PL"/>
        </w:rPr>
        <w:t xml:space="preserve">. </w:t>
      </w:r>
    </w:p>
    <w:p w:rsidR="00F55122" w:rsidRPr="00AD1ABA" w:rsidRDefault="00D843DE" w:rsidP="00AD1ABA">
      <w:pPr>
        <w:spacing w:before="100" w:beforeAutospacing="1" w:after="100" w:afterAutospacing="1" w:line="240" w:lineRule="auto"/>
        <w:rPr>
          <w:rFonts w:ascii="Times New Roman" w:eastAsia="Times New Roman" w:hAnsi="Times New Roman" w:cs="Times New Roman"/>
          <w:sz w:val="24"/>
          <w:szCs w:val="24"/>
          <w:lang w:eastAsia="pl-PL"/>
        </w:rPr>
      </w:pPr>
      <w:r w:rsidRPr="00F75A78">
        <w:rPr>
          <w:rFonts w:ascii="Times New Roman" w:eastAsia="Times New Roman" w:hAnsi="Times New Roman" w:cs="Times New Roman"/>
          <w:sz w:val="24"/>
          <w:szCs w:val="24"/>
          <w:lang w:eastAsia="pl-PL"/>
        </w:rPr>
        <w:t>Deklarację sporządzono na podstawie samooceny przeprowadzonej przez podmiot publiczny.</w:t>
      </w:r>
    </w:p>
    <w:p w:rsidR="009D669D" w:rsidRPr="00AD1ABA" w:rsidRDefault="009D669D" w:rsidP="009D669D">
      <w:pPr>
        <w:shd w:val="clear" w:color="auto" w:fill="FFFFFF"/>
        <w:spacing w:after="225" w:line="240" w:lineRule="auto"/>
        <w:outlineLvl w:val="1"/>
        <w:rPr>
          <w:rFonts w:ascii="Times New Roman" w:eastAsia="Times New Roman" w:hAnsi="Times New Roman" w:cs="Times New Roman"/>
          <w:b/>
          <w:sz w:val="24"/>
          <w:szCs w:val="24"/>
          <w:lang w:eastAsia="pl-PL"/>
        </w:rPr>
      </w:pPr>
      <w:r w:rsidRPr="00AD1ABA">
        <w:rPr>
          <w:rFonts w:ascii="Times New Roman" w:eastAsia="Times New Roman" w:hAnsi="Times New Roman" w:cs="Times New Roman"/>
          <w:b/>
          <w:sz w:val="24"/>
          <w:szCs w:val="24"/>
          <w:lang w:eastAsia="pl-PL"/>
        </w:rPr>
        <w:t>Informacje zwrotne i dane kontaktowe</w:t>
      </w:r>
    </w:p>
    <w:p w:rsidR="00B2256D" w:rsidRPr="00D843DE" w:rsidRDefault="009D669D" w:rsidP="009D669D">
      <w:pPr>
        <w:shd w:val="clear" w:color="auto" w:fill="FFFFFF"/>
        <w:spacing w:after="225" w:line="240" w:lineRule="auto"/>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W przypadku problemów z dostępnością strony intern</w:t>
      </w:r>
      <w:r w:rsidR="00B2256D" w:rsidRPr="00D843DE">
        <w:rPr>
          <w:rFonts w:ascii="Times New Roman" w:eastAsia="Times New Roman" w:hAnsi="Times New Roman" w:cs="Times New Roman"/>
          <w:sz w:val="24"/>
          <w:szCs w:val="24"/>
          <w:lang w:eastAsia="pl-PL"/>
        </w:rPr>
        <w:t xml:space="preserve">etowej prosimy o kontakt </w:t>
      </w:r>
    </w:p>
    <w:p w:rsidR="00B2256D" w:rsidRPr="00D843DE" w:rsidRDefault="00AD1ABA" w:rsidP="009D669D">
      <w:pPr>
        <w:shd w:val="clear" w:color="auto" w:fill="FFFFFF"/>
        <w:spacing w:after="22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B2256D" w:rsidRPr="00D843DE">
        <w:rPr>
          <w:rFonts w:ascii="Times New Roman" w:eastAsia="Times New Roman" w:hAnsi="Times New Roman" w:cs="Times New Roman"/>
          <w:sz w:val="24"/>
          <w:szCs w:val="24"/>
          <w:lang w:eastAsia="pl-PL"/>
        </w:rPr>
        <w:t xml:space="preserve">mail: </w:t>
      </w:r>
      <w:hyperlink r:id="rId5" w:history="1">
        <w:r w:rsidR="00D843DE" w:rsidRPr="00D843DE">
          <w:rPr>
            <w:rStyle w:val="Hipercze"/>
            <w:rFonts w:ascii="Times New Roman" w:eastAsia="Times New Roman" w:hAnsi="Times New Roman" w:cs="Times New Roman"/>
            <w:sz w:val="24"/>
            <w:szCs w:val="24"/>
            <w:lang w:eastAsia="pl-PL"/>
          </w:rPr>
          <w:t>gminny.domkultury@vp.pl</w:t>
        </w:r>
      </w:hyperlink>
    </w:p>
    <w:p w:rsidR="00B2256D" w:rsidRPr="00D843DE" w:rsidRDefault="00B2256D" w:rsidP="009D669D">
      <w:pPr>
        <w:shd w:val="clear" w:color="auto" w:fill="FFFFFF"/>
        <w:spacing w:after="225" w:line="240" w:lineRule="auto"/>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telefonu: </w:t>
      </w:r>
      <w:r w:rsidR="00D843DE" w:rsidRPr="00D843DE">
        <w:rPr>
          <w:rFonts w:ascii="Times New Roman" w:eastAsia="Times New Roman" w:hAnsi="Times New Roman" w:cs="Times New Roman"/>
          <w:sz w:val="24"/>
          <w:szCs w:val="24"/>
          <w:lang w:eastAsia="pl-PL"/>
        </w:rPr>
        <w:t>500272813</w:t>
      </w:r>
    </w:p>
    <w:p w:rsidR="009D669D" w:rsidRPr="00D843DE" w:rsidRDefault="009D669D" w:rsidP="00AD1ABA">
      <w:pPr>
        <w:shd w:val="clear" w:color="auto" w:fill="FFFFFF"/>
        <w:spacing w:after="225" w:line="360" w:lineRule="auto"/>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lastRenderedPageBreak/>
        <w:t>Tą samą drogą można składać wnioski o udostępnienie informacji niedostępnej oraz składać skargi na brak zapewnienia dostępności.</w:t>
      </w:r>
    </w:p>
    <w:p w:rsidR="005F5ABF" w:rsidRPr="00D843DE" w:rsidRDefault="005F5ABF" w:rsidP="00AD1ABA">
      <w:pPr>
        <w:shd w:val="clear" w:color="auto" w:fill="FFFFFF"/>
        <w:spacing w:after="0" w:line="360" w:lineRule="auto"/>
        <w:ind w:firstLine="708"/>
        <w:jc w:val="both"/>
        <w:rPr>
          <w:rFonts w:ascii="Times New Roman" w:eastAsia="Times New Roman" w:hAnsi="Times New Roman" w:cs="Times New Roman"/>
          <w:sz w:val="24"/>
          <w:szCs w:val="24"/>
          <w:lang w:eastAsia="pl-PL"/>
        </w:rPr>
      </w:pPr>
      <w:r w:rsidRPr="00D843DE">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843DE">
        <w:rPr>
          <w:rFonts w:ascii="Times New Roman" w:eastAsia="Times New Roman" w:hAnsi="Times New Roman" w:cs="Times New Roman"/>
          <w:sz w:val="24"/>
          <w:szCs w:val="24"/>
          <w:lang w:eastAsia="pl-PL"/>
        </w:rPr>
        <w:t>audiodeskrypcji</w:t>
      </w:r>
      <w:proofErr w:type="spellEnd"/>
      <w:r w:rsidRPr="00D843DE">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AD1ABA" w:rsidRDefault="00AD1ABA" w:rsidP="00AD1ABA">
      <w:pPr>
        <w:shd w:val="clear" w:color="auto" w:fill="FFFFFF"/>
        <w:spacing w:after="225" w:line="360" w:lineRule="auto"/>
        <w:outlineLvl w:val="1"/>
        <w:rPr>
          <w:rFonts w:ascii="Times New Roman" w:eastAsia="Times New Roman" w:hAnsi="Times New Roman" w:cs="Times New Roman"/>
          <w:sz w:val="24"/>
          <w:szCs w:val="24"/>
          <w:lang w:eastAsia="pl-PL"/>
        </w:rPr>
      </w:pPr>
      <w:r w:rsidRPr="00F75A78">
        <w:rPr>
          <w:rFonts w:ascii="Times New Roman" w:eastAsia="Times New Roman" w:hAnsi="Times New Roman" w:cs="Times New Roman"/>
          <w:sz w:val="24"/>
          <w:szCs w:val="24"/>
          <w:lang w:eastAsia="pl-PL"/>
        </w:rPr>
        <w:t xml:space="preserve">Link do strony internetowej </w:t>
      </w:r>
      <w:hyperlink r:id="rId6" w:history="1">
        <w:r w:rsidRPr="00F75A78">
          <w:rPr>
            <w:rFonts w:ascii="Times New Roman" w:eastAsia="Times New Roman" w:hAnsi="Times New Roman" w:cs="Times New Roman"/>
            <w:color w:val="0000FF"/>
            <w:sz w:val="24"/>
            <w:szCs w:val="24"/>
            <w:u w:val="single"/>
            <w:lang w:eastAsia="pl-PL"/>
          </w:rPr>
          <w:t>Rzecznika Praw Obywatelskich</w:t>
        </w:r>
      </w:hyperlink>
    </w:p>
    <w:p w:rsidR="009D669D" w:rsidRPr="00AD1ABA" w:rsidRDefault="009D669D" w:rsidP="009D669D">
      <w:pPr>
        <w:shd w:val="clear" w:color="auto" w:fill="FFFFFF"/>
        <w:spacing w:after="225" w:line="240" w:lineRule="auto"/>
        <w:outlineLvl w:val="1"/>
        <w:rPr>
          <w:rFonts w:ascii="Times New Roman" w:eastAsia="Times New Roman" w:hAnsi="Times New Roman" w:cs="Times New Roman"/>
          <w:b/>
          <w:sz w:val="24"/>
          <w:szCs w:val="24"/>
          <w:lang w:eastAsia="pl-PL"/>
        </w:rPr>
      </w:pPr>
      <w:r w:rsidRPr="00AD1ABA">
        <w:rPr>
          <w:rFonts w:ascii="Times New Roman" w:eastAsia="Times New Roman" w:hAnsi="Times New Roman" w:cs="Times New Roman"/>
          <w:b/>
          <w:sz w:val="24"/>
          <w:szCs w:val="24"/>
          <w:lang w:eastAsia="pl-PL"/>
        </w:rPr>
        <w:t>Dostępność architektoniczna</w:t>
      </w:r>
    </w:p>
    <w:p w:rsidR="005F5ABF" w:rsidRPr="00D843DE" w:rsidRDefault="005F5ABF" w:rsidP="009D669D">
      <w:pPr>
        <w:shd w:val="clear" w:color="auto" w:fill="FFFFFF"/>
        <w:spacing w:after="225" w:line="240" w:lineRule="auto"/>
        <w:rPr>
          <w:rFonts w:ascii="Times New Roman" w:eastAsia="Times New Roman" w:hAnsi="Times New Roman" w:cs="Times New Roman"/>
          <w:b/>
          <w:bCs/>
          <w:sz w:val="24"/>
          <w:szCs w:val="24"/>
          <w:lang w:eastAsia="pl-PL"/>
        </w:rPr>
      </w:pPr>
      <w:r w:rsidRPr="00D843DE">
        <w:rPr>
          <w:rFonts w:ascii="Times New Roman" w:eastAsia="Times New Roman" w:hAnsi="Times New Roman" w:cs="Times New Roman"/>
          <w:b/>
          <w:bCs/>
          <w:sz w:val="24"/>
          <w:szCs w:val="24"/>
          <w:lang w:eastAsia="pl-PL"/>
        </w:rPr>
        <w:t xml:space="preserve">1. Budynek </w:t>
      </w:r>
      <w:r w:rsidR="00D843DE" w:rsidRPr="00D843DE">
        <w:rPr>
          <w:rFonts w:ascii="Times New Roman" w:eastAsia="Times New Roman" w:hAnsi="Times New Roman" w:cs="Times New Roman"/>
          <w:b/>
          <w:bCs/>
          <w:sz w:val="24"/>
          <w:szCs w:val="24"/>
          <w:lang w:eastAsia="pl-PL"/>
        </w:rPr>
        <w:t>Gminnego Domu Kultury w Starym Helenowie</w:t>
      </w:r>
      <w:r w:rsidR="009D669D" w:rsidRPr="00D843DE">
        <w:rPr>
          <w:rFonts w:ascii="Times New Roman" w:eastAsia="Times New Roman" w:hAnsi="Times New Roman" w:cs="Times New Roman"/>
          <w:b/>
          <w:bCs/>
          <w:sz w:val="24"/>
          <w:szCs w:val="24"/>
          <w:lang w:eastAsia="pl-PL"/>
        </w:rPr>
        <w:t>:</w:t>
      </w:r>
    </w:p>
    <w:p w:rsidR="00F50E47" w:rsidRPr="00AD1ABA" w:rsidRDefault="009D669D" w:rsidP="00AD1ABA">
      <w:pPr>
        <w:pStyle w:val="NormalnyWeb"/>
        <w:shd w:val="clear" w:color="auto" w:fill="FFFFFF"/>
        <w:spacing w:before="240" w:beforeAutospacing="0" w:line="360" w:lineRule="auto"/>
        <w:jc w:val="both"/>
        <w:rPr>
          <w:color w:val="000000" w:themeColor="text1"/>
        </w:rPr>
      </w:pPr>
      <w:r w:rsidRPr="00AD1ABA">
        <w:rPr>
          <w:color w:val="000000" w:themeColor="text1"/>
        </w:rPr>
        <w:t xml:space="preserve">Wejście główne do budynku </w:t>
      </w:r>
      <w:r w:rsidR="009329E7" w:rsidRPr="00AD1ABA">
        <w:rPr>
          <w:color w:val="000000" w:themeColor="text1"/>
        </w:rPr>
        <w:t xml:space="preserve">nie </w:t>
      </w:r>
      <w:r w:rsidRPr="00AD1ABA">
        <w:rPr>
          <w:color w:val="000000" w:themeColor="text1"/>
        </w:rPr>
        <w:t>posiada podjazd</w:t>
      </w:r>
      <w:r w:rsidR="009329E7" w:rsidRPr="00AD1ABA">
        <w:rPr>
          <w:color w:val="000000" w:themeColor="text1"/>
        </w:rPr>
        <w:t>u</w:t>
      </w:r>
      <w:r w:rsidRPr="00AD1ABA">
        <w:rPr>
          <w:color w:val="000000" w:themeColor="text1"/>
        </w:rPr>
        <w:t xml:space="preserve"> dla osób niepełnosprawnych poruszających się na wózkach inwalidzkich.</w:t>
      </w:r>
      <w:r w:rsidR="0040774D" w:rsidRPr="00AD1ABA">
        <w:rPr>
          <w:color w:val="000000" w:themeColor="text1"/>
        </w:rPr>
        <w:t xml:space="preserve"> Wejście do budynku nie jest wyposażone w systemy naprowadzania głosowego dla osób niewidzących lub słabowidzących. </w:t>
      </w:r>
      <w:r w:rsidR="00AD1ABA">
        <w:rPr>
          <w:color w:val="000000" w:themeColor="text1"/>
        </w:rPr>
        <w:t>Świetlica</w:t>
      </w:r>
      <w:r w:rsidR="0040774D" w:rsidRPr="00AD1ABA">
        <w:rPr>
          <w:color w:val="000000" w:themeColor="text1"/>
        </w:rPr>
        <w:t xml:space="preserve"> usytuowana jest na parterze, wejście po 2 schodkach.</w:t>
      </w:r>
      <w:r w:rsidRPr="00AD1ABA">
        <w:rPr>
          <w:color w:val="000000" w:themeColor="text1"/>
        </w:rPr>
        <w:t xml:space="preserve"> </w:t>
      </w:r>
    </w:p>
    <w:p w:rsidR="00F50E47" w:rsidRPr="00AD1ABA" w:rsidRDefault="00F50E47" w:rsidP="00AD1ABA">
      <w:pPr>
        <w:pStyle w:val="NormalnyWeb"/>
        <w:shd w:val="clear" w:color="auto" w:fill="FFFFFF"/>
        <w:spacing w:before="240" w:beforeAutospacing="0"/>
        <w:jc w:val="both"/>
        <w:rPr>
          <w:color w:val="000000" w:themeColor="text1"/>
        </w:rPr>
      </w:pPr>
      <w:r w:rsidRPr="00AD1ABA">
        <w:rPr>
          <w:color w:val="000000" w:themeColor="text1"/>
        </w:rPr>
        <w:t>Istnieje p</w:t>
      </w:r>
      <w:r w:rsidR="009D669D" w:rsidRPr="00AD1ABA">
        <w:rPr>
          <w:color w:val="000000" w:themeColor="text1"/>
        </w:rPr>
        <w:t>a</w:t>
      </w:r>
      <w:r w:rsidRPr="00AD1ABA">
        <w:rPr>
          <w:color w:val="000000" w:themeColor="text1"/>
        </w:rPr>
        <w:t>rking dla petentów z miejscami ogólnodostępnymi</w:t>
      </w:r>
      <w:r w:rsidR="009D669D" w:rsidRPr="00AD1ABA">
        <w:rPr>
          <w:color w:val="000000" w:themeColor="text1"/>
        </w:rPr>
        <w:t xml:space="preserve">. </w:t>
      </w:r>
    </w:p>
    <w:p w:rsidR="003A14E8" w:rsidRDefault="00F50E47" w:rsidP="00AD1ABA">
      <w:pPr>
        <w:pStyle w:val="NormalnyWeb"/>
        <w:shd w:val="clear" w:color="auto" w:fill="FFFFFF"/>
        <w:spacing w:before="240" w:beforeAutospacing="0" w:line="360" w:lineRule="auto"/>
        <w:jc w:val="both"/>
        <w:rPr>
          <w:color w:val="000000" w:themeColor="text1"/>
        </w:rPr>
      </w:pPr>
      <w:r w:rsidRPr="00AD1ABA">
        <w:rPr>
          <w:color w:val="000000" w:themeColor="text1"/>
        </w:rPr>
        <w:t xml:space="preserve">Brak toalety dla osób niepełnosprawnych. </w:t>
      </w:r>
    </w:p>
    <w:p w:rsidR="003A14E8" w:rsidRDefault="00F50E47" w:rsidP="003A14E8">
      <w:pPr>
        <w:pStyle w:val="NormalnyWeb"/>
        <w:shd w:val="clear" w:color="auto" w:fill="FFFFFF"/>
        <w:spacing w:before="0" w:beforeAutospacing="0" w:after="0" w:afterAutospacing="0" w:line="360" w:lineRule="auto"/>
        <w:jc w:val="both"/>
        <w:rPr>
          <w:color w:val="000000" w:themeColor="text1"/>
        </w:rPr>
      </w:pPr>
      <w:r w:rsidRPr="00AD1ABA">
        <w:rPr>
          <w:color w:val="000000" w:themeColor="text1"/>
        </w:rPr>
        <w:lastRenderedPageBreak/>
        <w:t xml:space="preserve">Brak informacji wizualnej/dotykowej/głosowej o rozkładzie pomieszczeń. W budynku nie zastosowano urządzeń i innych środków technicznych do obsługi osób słabosłyszących. Brak oznaczeń w alfabecie Braille’a ani oznaczeń kontrastowych lub w druku powiększonym dla osób niewidomych i słabowidzących. Brak udogodnień w postaci pętli indukcyjnej wspomagającej odsłuch przez osoby słabosłyszące. </w:t>
      </w:r>
    </w:p>
    <w:p w:rsidR="00F50E47" w:rsidRPr="00AD1ABA" w:rsidRDefault="003A14E8" w:rsidP="003A14E8">
      <w:pPr>
        <w:pStyle w:val="NormalnyWeb"/>
        <w:shd w:val="clear" w:color="auto" w:fill="FFFFFF"/>
        <w:spacing w:before="0" w:beforeAutospacing="0" w:after="0" w:afterAutospacing="0" w:line="360" w:lineRule="auto"/>
        <w:jc w:val="both"/>
        <w:rPr>
          <w:color w:val="000000" w:themeColor="text1"/>
        </w:rPr>
      </w:pPr>
      <w:r>
        <w:rPr>
          <w:color w:val="000000" w:themeColor="text1"/>
        </w:rPr>
        <w:t>Ni</w:t>
      </w:r>
      <w:r w:rsidR="00F50E47" w:rsidRPr="00AD1ABA">
        <w:rPr>
          <w:color w:val="000000" w:themeColor="text1"/>
        </w:rPr>
        <w:t>e ma możliwości skorzystania z tłumacza języka migowego.</w:t>
      </w:r>
    </w:p>
    <w:p w:rsidR="003A14E8" w:rsidRPr="00AD1ABA" w:rsidRDefault="009D669D" w:rsidP="003A14E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AD1ABA">
        <w:rPr>
          <w:rFonts w:ascii="Times New Roman" w:eastAsia="Times New Roman" w:hAnsi="Times New Roman" w:cs="Times New Roman"/>
          <w:color w:val="000000" w:themeColor="text1"/>
          <w:sz w:val="24"/>
          <w:szCs w:val="24"/>
          <w:lang w:eastAsia="pl-PL"/>
        </w:rPr>
        <w:t>Na terenie budynku istnieje możliwość poruszania się osób niepełnosprawnych z psem przewod</w:t>
      </w:r>
      <w:r w:rsidR="00D843DE" w:rsidRPr="00AD1ABA">
        <w:rPr>
          <w:rFonts w:ascii="Times New Roman" w:eastAsia="Times New Roman" w:hAnsi="Times New Roman" w:cs="Times New Roman"/>
          <w:color w:val="000000" w:themeColor="text1"/>
          <w:sz w:val="24"/>
          <w:szCs w:val="24"/>
          <w:lang w:eastAsia="pl-PL"/>
        </w:rPr>
        <w:t>nikiem</w:t>
      </w:r>
      <w:r w:rsidRPr="00AD1ABA">
        <w:rPr>
          <w:rFonts w:ascii="Times New Roman" w:eastAsia="Times New Roman" w:hAnsi="Times New Roman" w:cs="Times New Roman"/>
          <w:color w:val="000000" w:themeColor="text1"/>
          <w:sz w:val="24"/>
          <w:szCs w:val="24"/>
          <w:lang w:eastAsia="pl-PL"/>
        </w:rPr>
        <w:t>.</w:t>
      </w:r>
    </w:p>
    <w:p w:rsidR="00F50E47" w:rsidRPr="003A14E8" w:rsidRDefault="00AD1ABA" w:rsidP="003A14E8">
      <w:pPr>
        <w:pStyle w:val="Akapitzlist"/>
        <w:numPr>
          <w:ilvl w:val="0"/>
          <w:numId w:val="7"/>
        </w:numPr>
        <w:shd w:val="clear" w:color="auto" w:fill="FFFFFF"/>
        <w:spacing w:before="240" w:line="240" w:lineRule="auto"/>
        <w:ind w:left="360"/>
        <w:rPr>
          <w:rFonts w:ascii="Times New Roman" w:eastAsia="Times New Roman" w:hAnsi="Times New Roman" w:cs="Times New Roman"/>
          <w:b/>
          <w:bCs/>
          <w:sz w:val="24"/>
          <w:szCs w:val="24"/>
          <w:lang w:eastAsia="pl-PL"/>
        </w:rPr>
      </w:pPr>
      <w:r w:rsidRPr="003A14E8">
        <w:rPr>
          <w:rFonts w:ascii="Times New Roman" w:eastAsia="Times New Roman" w:hAnsi="Times New Roman" w:cs="Times New Roman"/>
          <w:b/>
          <w:bCs/>
          <w:sz w:val="24"/>
          <w:szCs w:val="24"/>
          <w:lang w:eastAsia="pl-PL"/>
        </w:rPr>
        <w:t>Filia Wiejski Dom Ludowy w Sośnince</w:t>
      </w:r>
      <w:r w:rsidR="009D669D" w:rsidRPr="003A14E8">
        <w:rPr>
          <w:rFonts w:ascii="Times New Roman" w:eastAsia="Times New Roman" w:hAnsi="Times New Roman" w:cs="Times New Roman"/>
          <w:b/>
          <w:bCs/>
          <w:sz w:val="24"/>
          <w:szCs w:val="24"/>
          <w:lang w:eastAsia="pl-PL"/>
        </w:rPr>
        <w:t>:</w:t>
      </w:r>
    </w:p>
    <w:p w:rsidR="009D669D" w:rsidRPr="0057167D" w:rsidRDefault="00AD1ABA" w:rsidP="003A14E8">
      <w:pPr>
        <w:pStyle w:val="NormalnyWeb"/>
        <w:shd w:val="clear" w:color="auto" w:fill="FFFFFF"/>
        <w:spacing w:before="240" w:beforeAutospacing="0" w:after="160" w:afterAutospacing="0" w:line="360" w:lineRule="auto"/>
        <w:jc w:val="both"/>
        <w:rPr>
          <w:color w:val="000000" w:themeColor="text1"/>
        </w:rPr>
      </w:pPr>
      <w:r w:rsidRPr="00AD1ABA">
        <w:rPr>
          <w:color w:val="000000" w:themeColor="text1"/>
        </w:rPr>
        <w:t xml:space="preserve">Wejście główne do budynku nie posiada podjazdu dla osób niepełnosprawnych poruszających się na wózkach inwalidzkich. </w:t>
      </w:r>
      <w:r w:rsidR="0057167D">
        <w:rPr>
          <w:color w:val="000000" w:themeColor="text1"/>
        </w:rPr>
        <w:t>Świetlica</w:t>
      </w:r>
      <w:r w:rsidR="0057167D" w:rsidRPr="00AD1ABA">
        <w:rPr>
          <w:color w:val="000000" w:themeColor="text1"/>
        </w:rPr>
        <w:t xml:space="preserve"> usytuowana je</w:t>
      </w:r>
      <w:r w:rsidR="0057167D">
        <w:rPr>
          <w:color w:val="000000" w:themeColor="text1"/>
        </w:rPr>
        <w:t>st na parterze, wejście po 3</w:t>
      </w:r>
      <w:r w:rsidR="0057167D" w:rsidRPr="00AD1ABA">
        <w:rPr>
          <w:color w:val="000000" w:themeColor="text1"/>
        </w:rPr>
        <w:t xml:space="preserve"> schodkach</w:t>
      </w:r>
      <w:r w:rsidR="0057167D">
        <w:rPr>
          <w:color w:val="000000" w:themeColor="text1"/>
        </w:rPr>
        <w:t>.</w:t>
      </w:r>
      <w:r w:rsidR="0057167D" w:rsidRPr="00AD1ABA">
        <w:rPr>
          <w:color w:val="000000" w:themeColor="text1"/>
        </w:rPr>
        <w:t xml:space="preserve"> </w:t>
      </w:r>
      <w:r w:rsidRPr="00AD1ABA">
        <w:rPr>
          <w:color w:val="000000" w:themeColor="text1"/>
        </w:rPr>
        <w:t xml:space="preserve">Wejście do budynku nie jest wyposażone w systemy naprowadzania głosowego dla osób niewidzących lub słabowidzących. Brak informacji wizualnej/dotykowej/głosowej o rozkładzie pomieszczeń. </w:t>
      </w:r>
      <w:r w:rsidR="009D669D" w:rsidRPr="00D843DE">
        <w:t>Na terenie budynku istnieje możliwość poruszania się osób niepełnosprawnych z psem przewodnikiem</w:t>
      </w:r>
      <w:r w:rsidR="0057167D">
        <w:t xml:space="preserve">. </w:t>
      </w:r>
      <w:r w:rsidR="00A11575" w:rsidRPr="00D843DE">
        <w:t xml:space="preserve">Brak informacji wizualnej/dotykowej/głosowej o rozkładzie pomieszczeń. W budynku nie zastosowano urządzeń i innych środków technicznych do obsługi osób słabosłyszących. Brak oznaczeń w alfabecie Braille’a ani oznaczeń kontrastowych lub w druku powiększonym dla osób niewidomych i słabowidzących. Brak udogodnień w postaci pętli indukcyjnej wspomagającej odsłuch przez osoby słabosłyszące. </w:t>
      </w:r>
      <w:r w:rsidR="0057167D">
        <w:t>N</w:t>
      </w:r>
      <w:r w:rsidR="00A11575" w:rsidRPr="00D843DE">
        <w:t>ie ma możliwości skorzystania z tłumacza języka migowego.</w:t>
      </w:r>
      <w:r w:rsidR="0057167D">
        <w:t xml:space="preserve"> </w:t>
      </w:r>
      <w:r w:rsidR="0057167D" w:rsidRPr="00AD1ABA">
        <w:rPr>
          <w:color w:val="000000" w:themeColor="text1"/>
        </w:rPr>
        <w:t>Brak toalety dla osób niepełnosprawnych.</w:t>
      </w:r>
    </w:p>
    <w:p w:rsidR="00A11575" w:rsidRPr="00D843DE" w:rsidRDefault="0057167D" w:rsidP="003A14E8">
      <w:pPr>
        <w:pStyle w:val="NormalnyWeb"/>
        <w:shd w:val="clear" w:color="auto" w:fill="FFFFFF"/>
        <w:spacing w:before="240" w:beforeAutospacing="0" w:after="240" w:afterAutospacing="0"/>
        <w:rPr>
          <w:b/>
          <w:bCs/>
        </w:rPr>
      </w:pPr>
      <w:r>
        <w:rPr>
          <w:b/>
          <w:bCs/>
        </w:rPr>
        <w:t>3. Filia Wiejski Dom Ludowy w Lewikowie</w:t>
      </w:r>
      <w:r w:rsidR="009D669D" w:rsidRPr="00D843DE">
        <w:rPr>
          <w:b/>
          <w:bCs/>
        </w:rPr>
        <w:t>:</w:t>
      </w:r>
    </w:p>
    <w:p w:rsidR="0057167D" w:rsidRDefault="0057167D" w:rsidP="003A14E8">
      <w:pPr>
        <w:pStyle w:val="NormalnyWeb"/>
        <w:shd w:val="clear" w:color="auto" w:fill="FFFFFF"/>
        <w:spacing w:before="240" w:beforeAutospacing="0" w:after="240" w:afterAutospacing="0" w:line="360" w:lineRule="auto"/>
        <w:jc w:val="both"/>
        <w:rPr>
          <w:color w:val="000000" w:themeColor="text1"/>
        </w:rPr>
      </w:pPr>
      <w:r w:rsidRPr="00AD1ABA">
        <w:rPr>
          <w:color w:val="000000" w:themeColor="text1"/>
        </w:rPr>
        <w:t xml:space="preserve">Wejście główne do budynku nie posiada podjazdu dla osób niepełnosprawnych poruszających się na wózkach inwalidzkich. </w:t>
      </w:r>
      <w:r>
        <w:rPr>
          <w:color w:val="000000" w:themeColor="text1"/>
        </w:rPr>
        <w:t>Świetlica</w:t>
      </w:r>
      <w:r w:rsidRPr="00AD1ABA">
        <w:rPr>
          <w:color w:val="000000" w:themeColor="text1"/>
        </w:rPr>
        <w:t xml:space="preserve"> usytuowana je</w:t>
      </w:r>
      <w:r>
        <w:rPr>
          <w:color w:val="000000" w:themeColor="text1"/>
        </w:rPr>
        <w:t>st na parterze, wejście po 3</w:t>
      </w:r>
      <w:r w:rsidRPr="00AD1ABA">
        <w:rPr>
          <w:color w:val="000000" w:themeColor="text1"/>
        </w:rPr>
        <w:t xml:space="preserve"> schodkach</w:t>
      </w:r>
      <w:r>
        <w:rPr>
          <w:color w:val="000000" w:themeColor="text1"/>
        </w:rPr>
        <w:t>.</w:t>
      </w:r>
      <w:r w:rsidRPr="00AD1ABA">
        <w:rPr>
          <w:color w:val="000000" w:themeColor="text1"/>
        </w:rPr>
        <w:t xml:space="preserve"> Wejście do budynku nie jest wyposażone w systemy naprowadzania głosowego dla osób niewidzących lub słabowidzących. Brak informacji wizualnej/dotykowej/głosowej o rozkładzie pomieszczeń. </w:t>
      </w:r>
      <w:r w:rsidRPr="00D843DE">
        <w:t>Na terenie budynku istnieje możliwość poruszania się osób niepełnosprawnych z psem przewodnikiem</w:t>
      </w:r>
      <w:r>
        <w:t xml:space="preserve">. </w:t>
      </w:r>
      <w:r w:rsidRPr="00D843DE">
        <w:t xml:space="preserve">Brak informacji wizualnej/dotykowej/głosowej o rozkładzie pomieszczeń. W budynku nie zastosowano urządzeń i innych środków technicznych do obsługi osób słabosłyszących. Brak oznaczeń w alfabecie Braille’a ani oznaczeń kontrastowych lub w druku powiększonym dla osób niewidomych i słabowidzących. Brak udogodnień w postaci pętli indukcyjnej wspomagającej odsłuch przez osoby słabosłyszące. </w:t>
      </w:r>
      <w:r>
        <w:t>N</w:t>
      </w:r>
      <w:r w:rsidRPr="00D843DE">
        <w:t>ie ma możliwości skorzystania z tłumacza języka migowego.</w:t>
      </w:r>
      <w:r>
        <w:t xml:space="preserve"> </w:t>
      </w:r>
      <w:r w:rsidRPr="00AD1ABA">
        <w:rPr>
          <w:color w:val="000000" w:themeColor="text1"/>
        </w:rPr>
        <w:t>Brak toalety dla osób niepełnosprawnych.</w:t>
      </w:r>
    </w:p>
    <w:p w:rsidR="0057167D" w:rsidRDefault="0057167D" w:rsidP="0057167D">
      <w:pPr>
        <w:pStyle w:val="NormalnyWeb"/>
        <w:numPr>
          <w:ilvl w:val="0"/>
          <w:numId w:val="5"/>
        </w:numPr>
        <w:shd w:val="clear" w:color="auto" w:fill="FFFFFF"/>
        <w:spacing w:before="240" w:beforeAutospacing="0"/>
        <w:ind w:left="303"/>
        <w:rPr>
          <w:b/>
          <w:bCs/>
        </w:rPr>
      </w:pPr>
      <w:r>
        <w:rPr>
          <w:b/>
          <w:bCs/>
        </w:rPr>
        <w:lastRenderedPageBreak/>
        <w:t>Fili</w:t>
      </w:r>
      <w:r>
        <w:rPr>
          <w:b/>
          <w:bCs/>
        </w:rPr>
        <w:t>a Wiejski Dom Ludowy w Uścieńcu - Krzywdzie</w:t>
      </w:r>
      <w:r w:rsidRPr="00D843DE">
        <w:rPr>
          <w:b/>
          <w:bCs/>
        </w:rPr>
        <w:t>:</w:t>
      </w:r>
    </w:p>
    <w:p w:rsidR="0057167D" w:rsidRDefault="0057167D" w:rsidP="0057167D">
      <w:pPr>
        <w:pStyle w:val="NormalnyWeb"/>
        <w:shd w:val="clear" w:color="auto" w:fill="FFFFFF"/>
        <w:spacing w:before="240" w:beforeAutospacing="0" w:line="360" w:lineRule="auto"/>
        <w:jc w:val="both"/>
        <w:rPr>
          <w:bCs/>
        </w:rPr>
      </w:pPr>
      <w:r w:rsidRPr="007B41AE">
        <w:t>Wejście bezpośrednio z parkingu, bez s</w:t>
      </w:r>
      <w:r w:rsidRPr="007B41AE">
        <w:t>chodów. Pomieszczenie świetlicy</w:t>
      </w:r>
      <w:r w:rsidRPr="007B41AE">
        <w:t xml:space="preserve"> jest dostępne dla osób niepełnosprawnych. </w:t>
      </w:r>
      <w:r w:rsidRPr="007B41AE">
        <w:rPr>
          <w:bCs/>
        </w:rPr>
        <w:t>Wejście do budynku nie jest wyposażone w systemy naprowadzania głosowego dla osób niewidzących lub słabowidzących. Brak informacji wizualnej/dotykowej/głosowej o rozkładzie pomieszczeń. Na terenie budynku istnieje możliwość poruszania się osób niepełnosprawnych z psem przewodnikiem. Brak informacji wizualnej/dotykowej/głosowej o rozkładzie pomieszczeń. W budynku nie zastosowano urządzeń i innych środków technicznych do obsługi osób słabosłyszących. Brak oznaczeń w alfabecie Braille’a ani oznaczeń kontrastowych lub w druku powiększonym dla osób niewidomych i słabowidzących. Brak udogodnień w postaci pętli indukcyjnej wspomagającej odsłuch przez osoby słabosłyszące. Nie ma możliwości skorzystania z tłumacza języka migowego. Brak toalety dla osób niepełnosprawnych.</w:t>
      </w:r>
    </w:p>
    <w:p w:rsidR="007B41AE" w:rsidRDefault="007B41AE" w:rsidP="007B41AE">
      <w:pPr>
        <w:pStyle w:val="NormalnyWeb"/>
        <w:numPr>
          <w:ilvl w:val="0"/>
          <w:numId w:val="5"/>
        </w:numPr>
        <w:shd w:val="clear" w:color="auto" w:fill="FFFFFF"/>
        <w:spacing w:before="240" w:beforeAutospacing="0"/>
        <w:ind w:left="360"/>
        <w:rPr>
          <w:b/>
          <w:bCs/>
        </w:rPr>
      </w:pPr>
      <w:r>
        <w:rPr>
          <w:b/>
          <w:bCs/>
        </w:rPr>
        <w:t>Filia Wiejski D</w:t>
      </w:r>
      <w:r>
        <w:rPr>
          <w:b/>
          <w:bCs/>
        </w:rPr>
        <w:t>om Ludowy w Budach Krępskich</w:t>
      </w:r>
      <w:r w:rsidRPr="00D843DE">
        <w:rPr>
          <w:b/>
          <w:bCs/>
        </w:rPr>
        <w:t>:</w:t>
      </w:r>
    </w:p>
    <w:p w:rsidR="007B41AE" w:rsidRDefault="007B41AE" w:rsidP="007B41AE">
      <w:pPr>
        <w:pStyle w:val="NormalnyWeb"/>
        <w:shd w:val="clear" w:color="auto" w:fill="FFFFFF"/>
        <w:spacing w:before="240" w:beforeAutospacing="0" w:line="360" w:lineRule="auto"/>
        <w:jc w:val="both"/>
        <w:rPr>
          <w:color w:val="000000" w:themeColor="text1"/>
        </w:rPr>
      </w:pPr>
      <w:r w:rsidRPr="007B41AE">
        <w:t>Budynek</w:t>
      </w:r>
      <w:r w:rsidRPr="007B41AE">
        <w:t xml:space="preserve"> znajduje s</w:t>
      </w:r>
      <w:r w:rsidRPr="007B41AE">
        <w:t>ię na parterze</w:t>
      </w:r>
      <w:r w:rsidRPr="007B41AE">
        <w:t xml:space="preserve">. </w:t>
      </w:r>
      <w:r>
        <w:t>Do budynku WDL</w:t>
      </w:r>
      <w:r>
        <w:t xml:space="preserve"> prowadzi wejście z trzema schodami oraz podjazd (pochylnia) dla </w:t>
      </w:r>
      <w:r>
        <w:t>osób niepełnosprawnych.</w:t>
      </w:r>
      <w:r w:rsidRPr="007B41AE">
        <w:t xml:space="preserve">. </w:t>
      </w:r>
      <w:r>
        <w:t>Drzwi wejściowe do budynku są przystosowane do przejazdu wózka inwalidzkiego.</w:t>
      </w:r>
      <w:r w:rsidRPr="007B41AE">
        <w:t xml:space="preserve"> P</w:t>
      </w:r>
      <w:r w:rsidRPr="007B41AE">
        <w:t>arking dla petentów z miejscami ogólnodostępnymi</w:t>
      </w:r>
      <w:r>
        <w:t>.</w:t>
      </w:r>
      <w:r w:rsidRPr="007B41AE">
        <w:rPr>
          <w:color w:val="000000" w:themeColor="text1"/>
        </w:rPr>
        <w:t xml:space="preserve"> </w:t>
      </w:r>
      <w:r w:rsidRPr="00AD1ABA">
        <w:rPr>
          <w:color w:val="000000" w:themeColor="text1"/>
        </w:rPr>
        <w:t xml:space="preserve">Wejście do budynku nie jest wyposażone w systemy naprowadzania głosowego dla osób niewidzących lub słabowidzących. Brak informacji wizualnej/dotykowej/głosowej o rozkładzie pomieszczeń. </w:t>
      </w:r>
      <w:r w:rsidRPr="00D843DE">
        <w:t>Na terenie budynku istnieje możliwość poruszania się osób niepełnosprawnych z psem przewodnikiem</w:t>
      </w:r>
      <w:r>
        <w:t xml:space="preserve">. </w:t>
      </w:r>
      <w:r w:rsidRPr="00D843DE">
        <w:t xml:space="preserve">Brak informacji wizualnej/dotykowej/głosowej o rozkładzie pomieszczeń. W budynku nie zastosowano urządzeń i innych środków technicznych do obsługi osób słabosłyszących. Brak oznaczeń w alfabecie Braille’a ani oznaczeń kontrastowych lub w druku powiększonym dla osób niewidomych i słabowidzących. Brak udogodnień w postaci pętli indukcyjnej wspomagającej odsłuch przez osoby słabosłyszące. </w:t>
      </w:r>
      <w:r>
        <w:t>N</w:t>
      </w:r>
      <w:r w:rsidRPr="00D843DE">
        <w:t>ie ma możliwości skorzystania z tłumacza języka migowego.</w:t>
      </w:r>
      <w:r>
        <w:t xml:space="preserve"> </w:t>
      </w:r>
    </w:p>
    <w:p w:rsidR="007B41AE" w:rsidRPr="007B41AE" w:rsidRDefault="007B41AE" w:rsidP="007B41AE">
      <w:pPr>
        <w:pStyle w:val="NormalnyWeb"/>
        <w:shd w:val="clear" w:color="auto" w:fill="FFFFFF"/>
        <w:spacing w:before="240" w:beforeAutospacing="0" w:line="360" w:lineRule="auto"/>
        <w:rPr>
          <w:b/>
          <w:bCs/>
        </w:rPr>
      </w:pPr>
    </w:p>
    <w:p w:rsidR="007B41AE" w:rsidRPr="007B41AE" w:rsidRDefault="007B41AE" w:rsidP="0057167D">
      <w:pPr>
        <w:pStyle w:val="NormalnyWeb"/>
        <w:shd w:val="clear" w:color="auto" w:fill="FFFFFF"/>
        <w:spacing w:before="240" w:beforeAutospacing="0" w:line="360" w:lineRule="auto"/>
        <w:jc w:val="both"/>
        <w:rPr>
          <w:bCs/>
        </w:rPr>
      </w:pPr>
    </w:p>
    <w:p w:rsidR="0057167D" w:rsidRPr="0057167D" w:rsidRDefault="0057167D" w:rsidP="0057167D">
      <w:pPr>
        <w:pStyle w:val="NormalnyWeb"/>
        <w:shd w:val="clear" w:color="auto" w:fill="FFFFFF"/>
        <w:spacing w:before="240" w:beforeAutospacing="0" w:line="360" w:lineRule="auto"/>
        <w:jc w:val="both"/>
        <w:rPr>
          <w:color w:val="000000" w:themeColor="text1"/>
        </w:rPr>
      </w:pPr>
    </w:p>
    <w:p w:rsidR="0040774D" w:rsidRDefault="0040774D" w:rsidP="00A11575">
      <w:pPr>
        <w:pStyle w:val="NormalnyWeb"/>
        <w:shd w:val="clear" w:color="auto" w:fill="FFFFFF"/>
        <w:spacing w:before="240" w:beforeAutospacing="0"/>
        <w:rPr>
          <w:rFonts w:ascii="Arial" w:hAnsi="Arial" w:cs="Arial"/>
          <w:color w:val="555555"/>
        </w:rPr>
      </w:pPr>
    </w:p>
    <w:p w:rsidR="00443D2C" w:rsidRPr="00F55122" w:rsidRDefault="00443D2C"/>
    <w:sectPr w:rsidR="00443D2C" w:rsidRPr="00F5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8D5"/>
    <w:multiLevelType w:val="multilevel"/>
    <w:tmpl w:val="34C2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B6CD5"/>
    <w:multiLevelType w:val="multilevel"/>
    <w:tmpl w:val="04D47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F0F78"/>
    <w:multiLevelType w:val="multilevel"/>
    <w:tmpl w:val="960E02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8692F"/>
    <w:multiLevelType w:val="hybridMultilevel"/>
    <w:tmpl w:val="E320F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1E751D"/>
    <w:multiLevelType w:val="multilevel"/>
    <w:tmpl w:val="960E02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F119E"/>
    <w:multiLevelType w:val="multilevel"/>
    <w:tmpl w:val="FEFA7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93DFF"/>
    <w:multiLevelType w:val="multilevel"/>
    <w:tmpl w:val="2FF64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9D"/>
    <w:rsid w:val="002740F8"/>
    <w:rsid w:val="002E598B"/>
    <w:rsid w:val="003A14E8"/>
    <w:rsid w:val="003A2C09"/>
    <w:rsid w:val="0040774D"/>
    <w:rsid w:val="00443D2C"/>
    <w:rsid w:val="0057167D"/>
    <w:rsid w:val="005F5ABF"/>
    <w:rsid w:val="006325C6"/>
    <w:rsid w:val="00787798"/>
    <w:rsid w:val="007B41AE"/>
    <w:rsid w:val="009329E7"/>
    <w:rsid w:val="009D2D8A"/>
    <w:rsid w:val="009D669D"/>
    <w:rsid w:val="00A11575"/>
    <w:rsid w:val="00AD1ABA"/>
    <w:rsid w:val="00B2256D"/>
    <w:rsid w:val="00CC067D"/>
    <w:rsid w:val="00D843DE"/>
    <w:rsid w:val="00F50E47"/>
    <w:rsid w:val="00F55122"/>
    <w:rsid w:val="00F75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EC696-5474-4E0E-88D1-F07766E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75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5122"/>
    <w:rPr>
      <w:color w:val="0563C1" w:themeColor="hyperlink"/>
      <w:u w:val="single"/>
    </w:rPr>
  </w:style>
  <w:style w:type="paragraph" w:styleId="Akapitzlist">
    <w:name w:val="List Paragraph"/>
    <w:basedOn w:val="Normalny"/>
    <w:uiPriority w:val="34"/>
    <w:qFormat/>
    <w:rsid w:val="00F55122"/>
    <w:pPr>
      <w:ind w:left="720"/>
      <w:contextualSpacing/>
    </w:pPr>
  </w:style>
  <w:style w:type="paragraph" w:styleId="NormalnyWeb">
    <w:name w:val="Normal (Web)"/>
    <w:basedOn w:val="Normalny"/>
    <w:uiPriority w:val="99"/>
    <w:unhideWhenUsed/>
    <w:rsid w:val="004077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774D"/>
    <w:rPr>
      <w:b/>
      <w:bCs/>
    </w:rPr>
  </w:style>
  <w:style w:type="character" w:customStyle="1" w:styleId="Nagwek1Znak">
    <w:name w:val="Nagłówek 1 Znak"/>
    <w:basedOn w:val="Domylnaczcionkaakapitu"/>
    <w:link w:val="Nagwek1"/>
    <w:uiPriority w:val="9"/>
    <w:rsid w:val="00F75A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7809">
      <w:bodyDiv w:val="1"/>
      <w:marLeft w:val="0"/>
      <w:marRight w:val="0"/>
      <w:marTop w:val="0"/>
      <w:marBottom w:val="0"/>
      <w:divBdr>
        <w:top w:val="none" w:sz="0" w:space="0" w:color="auto"/>
        <w:left w:val="none" w:sz="0" w:space="0" w:color="auto"/>
        <w:bottom w:val="none" w:sz="0" w:space="0" w:color="auto"/>
        <w:right w:val="none" w:sz="0" w:space="0" w:color="auto"/>
      </w:divBdr>
    </w:div>
    <w:div w:id="1355616408">
      <w:bodyDiv w:val="1"/>
      <w:marLeft w:val="0"/>
      <w:marRight w:val="0"/>
      <w:marTop w:val="0"/>
      <w:marBottom w:val="0"/>
      <w:divBdr>
        <w:top w:val="none" w:sz="0" w:space="0" w:color="auto"/>
        <w:left w:val="none" w:sz="0" w:space="0" w:color="auto"/>
        <w:bottom w:val="none" w:sz="0" w:space="0" w:color="auto"/>
        <w:right w:val="none" w:sz="0" w:space="0" w:color="auto"/>
      </w:divBdr>
      <w:divsChild>
        <w:div w:id="321006350">
          <w:marLeft w:val="0"/>
          <w:marRight w:val="0"/>
          <w:marTop w:val="225"/>
          <w:marBottom w:val="0"/>
          <w:divBdr>
            <w:top w:val="none" w:sz="0" w:space="0" w:color="auto"/>
            <w:left w:val="none" w:sz="0" w:space="0" w:color="auto"/>
            <w:bottom w:val="none" w:sz="0" w:space="0" w:color="auto"/>
            <w:right w:val="none" w:sz="0" w:space="0" w:color="auto"/>
          </w:divBdr>
          <w:divsChild>
            <w:div w:id="254091563">
              <w:marLeft w:val="0"/>
              <w:marRight w:val="0"/>
              <w:marTop w:val="0"/>
              <w:marBottom w:val="0"/>
              <w:divBdr>
                <w:top w:val="none" w:sz="0" w:space="0" w:color="auto"/>
                <w:left w:val="none" w:sz="0" w:space="0" w:color="auto"/>
                <w:bottom w:val="none" w:sz="0" w:space="0" w:color="auto"/>
                <w:right w:val="none" w:sz="0" w:space="0" w:color="auto"/>
              </w:divBdr>
            </w:div>
            <w:div w:id="3280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2630">
      <w:bodyDiv w:val="1"/>
      <w:marLeft w:val="0"/>
      <w:marRight w:val="0"/>
      <w:marTop w:val="0"/>
      <w:marBottom w:val="0"/>
      <w:divBdr>
        <w:top w:val="none" w:sz="0" w:space="0" w:color="auto"/>
        <w:left w:val="none" w:sz="0" w:space="0" w:color="auto"/>
        <w:bottom w:val="none" w:sz="0" w:space="0" w:color="auto"/>
        <w:right w:val="none" w:sz="0" w:space="0" w:color="auto"/>
      </w:divBdr>
    </w:div>
    <w:div w:id="1643268734">
      <w:bodyDiv w:val="1"/>
      <w:marLeft w:val="0"/>
      <w:marRight w:val="0"/>
      <w:marTop w:val="0"/>
      <w:marBottom w:val="0"/>
      <w:divBdr>
        <w:top w:val="none" w:sz="0" w:space="0" w:color="auto"/>
        <w:left w:val="none" w:sz="0" w:space="0" w:color="auto"/>
        <w:bottom w:val="none" w:sz="0" w:space="0" w:color="auto"/>
        <w:right w:val="none" w:sz="0" w:space="0" w:color="auto"/>
      </w:divBdr>
      <w:divsChild>
        <w:div w:id="260264514">
          <w:marLeft w:val="0"/>
          <w:marRight w:val="0"/>
          <w:marTop w:val="0"/>
          <w:marBottom w:val="0"/>
          <w:divBdr>
            <w:top w:val="none" w:sz="0" w:space="0" w:color="auto"/>
            <w:left w:val="none" w:sz="0" w:space="0" w:color="auto"/>
            <w:bottom w:val="none" w:sz="0" w:space="0" w:color="auto"/>
            <w:right w:val="none" w:sz="0" w:space="0" w:color="auto"/>
          </w:divBdr>
        </w:div>
        <w:div w:id="193202404">
          <w:marLeft w:val="0"/>
          <w:marRight w:val="0"/>
          <w:marTop w:val="0"/>
          <w:marBottom w:val="0"/>
          <w:divBdr>
            <w:top w:val="none" w:sz="0" w:space="0" w:color="auto"/>
            <w:left w:val="none" w:sz="0" w:space="0" w:color="auto"/>
            <w:bottom w:val="none" w:sz="0" w:space="0" w:color="auto"/>
            <w:right w:val="none" w:sz="0" w:space="0" w:color="auto"/>
          </w:divBdr>
        </w:div>
        <w:div w:id="837157587">
          <w:marLeft w:val="0"/>
          <w:marRight w:val="0"/>
          <w:marTop w:val="0"/>
          <w:marBottom w:val="0"/>
          <w:divBdr>
            <w:top w:val="none" w:sz="0" w:space="0" w:color="auto"/>
            <w:left w:val="none" w:sz="0" w:space="0" w:color="auto"/>
            <w:bottom w:val="none" w:sz="0" w:space="0" w:color="auto"/>
            <w:right w:val="none" w:sz="0" w:space="0" w:color="auto"/>
          </w:divBdr>
        </w:div>
      </w:divsChild>
    </w:div>
    <w:div w:id="1883595997">
      <w:bodyDiv w:val="1"/>
      <w:marLeft w:val="0"/>
      <w:marRight w:val="0"/>
      <w:marTop w:val="0"/>
      <w:marBottom w:val="0"/>
      <w:divBdr>
        <w:top w:val="none" w:sz="0" w:space="0" w:color="auto"/>
        <w:left w:val="none" w:sz="0" w:space="0" w:color="auto"/>
        <w:bottom w:val="none" w:sz="0" w:space="0" w:color="auto"/>
        <w:right w:val="none" w:sz="0" w:space="0" w:color="auto"/>
      </w:divBdr>
      <w:divsChild>
        <w:div w:id="681856475">
          <w:marLeft w:val="0"/>
          <w:marRight w:val="0"/>
          <w:marTop w:val="0"/>
          <w:marBottom w:val="0"/>
          <w:divBdr>
            <w:top w:val="none" w:sz="0" w:space="0" w:color="auto"/>
            <w:left w:val="none" w:sz="0" w:space="0" w:color="auto"/>
            <w:bottom w:val="none" w:sz="0" w:space="0" w:color="auto"/>
            <w:right w:val="none" w:sz="0" w:space="0" w:color="auto"/>
          </w:divBdr>
        </w:div>
      </w:divsChild>
    </w:div>
    <w:div w:id="19187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mailto:gminny.domkultury@v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7194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Gminny  Dom Kultury</cp:lastModifiedBy>
  <cp:revision>2</cp:revision>
  <dcterms:created xsi:type="dcterms:W3CDTF">2021-03-17T09:05:00Z</dcterms:created>
  <dcterms:modified xsi:type="dcterms:W3CDTF">2021-03-17T09:05:00Z</dcterms:modified>
</cp:coreProperties>
</file>